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6"/>
          <w:szCs w:val="44"/>
        </w:rPr>
      </w:pPr>
      <w:r>
        <w:rPr>
          <w:rFonts w:hint="eastAsia" w:ascii="仿宋" w:hAnsi="仿宋" w:eastAsia="仿宋" w:cs="仿宋"/>
          <w:b/>
          <w:bCs/>
          <w:sz w:val="36"/>
          <w:szCs w:val="44"/>
        </w:rPr>
        <w:t>青岛航空科技职业学院</w:t>
      </w:r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44"/>
        </w:rPr>
      </w:pPr>
      <w:r>
        <w:rPr>
          <w:rFonts w:hint="eastAsia" w:ascii="仿宋" w:hAnsi="仿宋" w:eastAsia="仿宋" w:cs="仿宋"/>
          <w:b/>
          <w:bCs/>
          <w:sz w:val="36"/>
          <w:szCs w:val="44"/>
          <w:lang w:eastAsia="zh-CN"/>
        </w:rPr>
        <w:t>学生</w:t>
      </w:r>
      <w:r>
        <w:rPr>
          <w:rFonts w:hint="eastAsia" w:ascii="仿宋" w:hAnsi="仿宋" w:eastAsia="仿宋" w:cs="仿宋"/>
          <w:b/>
          <w:bCs/>
          <w:sz w:val="36"/>
          <w:szCs w:val="44"/>
        </w:rPr>
        <w:t>应征入伍（含中国人民武装警察部队）</w:t>
      </w:r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44"/>
        </w:rPr>
      </w:pPr>
      <w:r>
        <w:rPr>
          <w:rFonts w:hint="eastAsia" w:ascii="仿宋" w:hAnsi="仿宋" w:eastAsia="仿宋" w:cs="仿宋"/>
          <w:b/>
          <w:bCs/>
          <w:sz w:val="36"/>
          <w:szCs w:val="44"/>
          <w:lang w:eastAsia="zh-CN"/>
        </w:rPr>
        <w:t>保留学籍</w:t>
      </w:r>
      <w:r>
        <w:rPr>
          <w:rFonts w:hint="eastAsia" w:ascii="仿宋" w:hAnsi="仿宋" w:eastAsia="仿宋" w:cs="仿宋"/>
          <w:b/>
          <w:bCs/>
          <w:sz w:val="36"/>
          <w:szCs w:val="44"/>
        </w:rPr>
        <w:t>手续办理明白纸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学生应征入伍（含中国人民武装警察部队），学院为其保留学籍至退役后2年。待同学进入部队顺利通过复检和复审后，请委托家人尽快到入伍所在地征兵管理部门，准备相关资料，到我院办理保留学籍及学费补偿相关事宜。保留学籍学生逾期不办理复学的，休学学生逾期不办理复学且不办理延长休学期限的，视为放弃复学资格，学院按相关规定注销其学籍。因参军保留学籍的学生，须在退伍后2年内，于新学年开学前持相关证件到学院申请复学，经学院批准后复学。复学后原则上随原专业的下一年级学习。如所学专业不连续招生，经本人申请，学院批准，可转入性质相近专业学习。未学课程应该补修。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凡因上述原因保留学籍的学生，提出保留学籍申请，准备下述资料：</w:t>
      </w:r>
    </w:p>
    <w:p>
      <w:pPr>
        <w:keepNext w:val="0"/>
        <w:keepLines w:val="0"/>
        <w:widowControl/>
        <w:suppressLineNumbers w:val="0"/>
        <w:ind w:firstLine="622" w:firstLineChars="20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  <w:t>1.《入伍通知书》原件及复印件；</w:t>
      </w:r>
    </w:p>
    <w:p>
      <w:pPr>
        <w:keepNext w:val="0"/>
        <w:keepLines w:val="0"/>
        <w:widowControl/>
        <w:suppressLineNumbers w:val="0"/>
        <w:ind w:firstLine="622" w:firstLineChars="20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  <w:t>2.身份证或户口本原件及复印件；</w:t>
      </w:r>
    </w:p>
    <w:p>
      <w:pPr>
        <w:tabs>
          <w:tab w:val="left" w:pos="312"/>
        </w:tabs>
        <w:spacing w:line="440" w:lineRule="exact"/>
        <w:ind w:firstLine="622" w:firstLineChars="200"/>
        <w:rPr>
          <w:rFonts w:hint="eastAsia"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  <w:t>3.通过征兵网下载本人《应征入伍服兵役高等学校学生国家教育资助申请表》一式两份，到入伍所在地征兵管理部门盖章；</w:t>
      </w:r>
    </w:p>
    <w:p>
      <w:pPr>
        <w:spacing w:line="440" w:lineRule="exact"/>
        <w:ind w:firstLine="622" w:firstLineChars="200"/>
        <w:rPr>
          <w:rFonts w:hint="eastAsia"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  <w:t>4.二寸电子照片：</w:t>
      </w:r>
    </w:p>
    <w:p>
      <w:pPr>
        <w:pStyle w:val="4"/>
        <w:tabs>
          <w:tab w:val="left" w:pos="312"/>
        </w:tabs>
        <w:spacing w:line="440" w:lineRule="exact"/>
        <w:ind w:firstLine="562"/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（1）电子照片要求</w:t>
      </w:r>
    </w:p>
    <w:p>
      <w:pPr>
        <w:spacing w:line="440" w:lineRule="exact"/>
        <w:ind w:firstLine="440" w:firstLineChars="200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电子照片要严格按照(20171206)教毕指[2017]9号文《高等教育学历证书电子注册图像采集规范》进行拍摄。</w:t>
      </w:r>
    </w:p>
    <w:p>
      <w:pPr>
        <w:spacing w:line="440" w:lineRule="exact"/>
        <w:ind w:firstLine="440" w:firstLineChars="200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①学历证书电子注册图像应使用毕(结)业生本人近期(一般为毕业前一年以内)正面免冠彩色头像的数字化图像文件。</w:t>
      </w:r>
    </w:p>
    <w:p>
      <w:pPr>
        <w:spacing w:line="440" w:lineRule="exact"/>
        <w:ind w:firstLine="440" w:firstLineChars="200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②图像应真实表达毕(结)业生本人相貌。请提交照片原图，</w:t>
      </w:r>
      <w:r>
        <w:rPr>
          <w:rFonts w:hint="eastAsia" w:ascii="仿宋" w:hAnsi="仿宋" w:eastAsia="仿宋" w:cs="仿宋"/>
          <w:sz w:val="22"/>
          <w:szCs w:val="22"/>
        </w:rPr>
        <w:t>禁止对图像整体或局部进行镜像、旋转等变换操作。不得对人像特征(如伤疤、痣、发型等)进行技术处理。</w:t>
      </w:r>
    </w:p>
    <w:p>
      <w:pPr>
        <w:spacing w:line="440" w:lineRule="exact"/>
        <w:ind w:firstLine="440" w:firstLineChars="200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③图像应对焦准确、层次清晰、色彩真实、无明显畸变。</w:t>
      </w:r>
    </w:p>
    <w:p>
      <w:pPr>
        <w:spacing w:line="440" w:lineRule="exact"/>
        <w:ind w:firstLine="440" w:firstLineChars="200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④</w:t>
      </w:r>
      <w:r>
        <w:rPr>
          <w:rFonts w:hint="eastAsia" w:ascii="仿宋" w:hAnsi="仿宋" w:eastAsia="仿宋" w:cs="仿宋"/>
          <w:sz w:val="22"/>
          <w:szCs w:val="22"/>
        </w:rPr>
        <w:t>除头像外，不得添加边框、文字、图案等其他内容。</w:t>
      </w:r>
    </w:p>
    <w:p>
      <w:pPr>
        <w:pStyle w:val="4"/>
        <w:tabs>
          <w:tab w:val="left" w:pos="312"/>
        </w:tabs>
        <w:spacing w:line="440" w:lineRule="exact"/>
        <w:ind w:firstLine="562"/>
        <w:rPr>
          <w:rFonts w:hint="eastAsia" w:ascii="仿宋" w:hAnsi="仿宋" w:eastAsia="仿宋" w:cs="仿宋"/>
          <w:b/>
          <w:bCs/>
          <w:sz w:val="22"/>
          <w:szCs w:val="22"/>
        </w:rPr>
      </w:pPr>
      <w:bookmarkStart w:id="0" w:name="page2"/>
      <w:bookmarkEnd w:id="0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（2）</w:t>
      </w:r>
      <w:r>
        <w:rPr>
          <w:rFonts w:hint="eastAsia" w:ascii="仿宋" w:hAnsi="仿宋" w:eastAsia="仿宋" w:cs="仿宋"/>
          <w:b/>
          <w:bCs/>
          <w:sz w:val="22"/>
          <w:szCs w:val="22"/>
        </w:rPr>
        <w:t>图像拍摄要求：</w:t>
      </w:r>
    </w:p>
    <w:p>
      <w:pPr>
        <w:spacing w:line="440" w:lineRule="exact"/>
        <w:ind w:firstLine="440" w:firstLineChars="200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总体要求:面部或背景无阴影，不得对照片进行修改,不得使用合成照片。数字照片文件须为JPEG格式，文件大小在40K以上。如照片不符合要求，须重新提交。</w:t>
      </w:r>
    </w:p>
    <w:p>
      <w:pPr>
        <w:spacing w:line="440" w:lineRule="exact"/>
        <w:ind w:firstLine="440" w:firstLineChars="200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①背景：应均匀无渐变、不得有阴影、其他人或物体。浅蓝色背景参考值&lt;100,197,255&gt;。</w:t>
      </w:r>
    </w:p>
    <w:p>
      <w:pPr>
        <w:spacing w:line="440" w:lineRule="exact"/>
        <w:ind w:firstLine="440" w:firstLineChars="200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②人物姿态与表情：坐姿端正，表情自然，双眼自然睁开并平视，耳朵对称，左右肩膀平衡，嘴唇自然闭合。</w:t>
      </w:r>
    </w:p>
    <w:p>
      <w:pPr>
        <w:spacing w:line="440" w:lineRule="exact"/>
        <w:ind w:firstLine="440" w:firstLineChars="200"/>
        <w:rPr>
          <w:rFonts w:hint="eastAsia" w:ascii="仿宋" w:hAnsi="仿宋" w:eastAsia="仿宋" w:cs="仿宋"/>
          <w:b w:val="0"/>
          <w:bCs/>
          <w:sz w:val="22"/>
          <w:szCs w:val="22"/>
          <w:highlight w:val="lightGray"/>
        </w:rPr>
      </w:pPr>
      <w:r>
        <w:rPr>
          <w:rFonts w:hint="eastAsia" w:ascii="仿宋" w:hAnsi="仿宋" w:eastAsia="仿宋" w:cs="仿宋"/>
          <w:b w:val="0"/>
          <w:bCs/>
          <w:sz w:val="22"/>
          <w:szCs w:val="22"/>
        </w:rPr>
        <w:t>③眼镜：常戴眼镜者应佩戴眼镜，但不得戴有色(含隐形)眼镜，镜框不得遮挡眼睛，眼镜不能有反光。</w:t>
      </w:r>
    </w:p>
    <w:p>
      <w:pPr>
        <w:spacing w:line="440" w:lineRule="exact"/>
        <w:ind w:firstLine="440" w:firstLineChars="200"/>
        <w:rPr>
          <w:rFonts w:hint="eastAsia" w:ascii="仿宋" w:hAnsi="仿宋" w:eastAsia="仿宋" w:cs="仿宋"/>
          <w:b w:val="0"/>
          <w:bCs/>
          <w:sz w:val="22"/>
          <w:szCs w:val="22"/>
        </w:rPr>
      </w:pPr>
      <w:r>
        <w:rPr>
          <w:rFonts w:hint="eastAsia" w:ascii="仿宋" w:hAnsi="仿宋" w:eastAsia="仿宋" w:cs="仿宋"/>
          <w:b w:val="0"/>
          <w:bCs/>
          <w:sz w:val="22"/>
          <w:szCs w:val="22"/>
        </w:rPr>
        <w:t>④佩饰及遮挡物：不得使用头部覆盖物(宗教、医疗和文化需要时，不得遮挡脸部或造成阴影)。不得佩戴耳环、项链等饰品。头发不得遮挡眉毛、眼睛和耳朵。不宜化妆。</w:t>
      </w:r>
    </w:p>
    <w:p>
      <w:pPr>
        <w:spacing w:line="440" w:lineRule="exact"/>
        <w:ind w:firstLine="440" w:firstLineChars="200"/>
        <w:rPr>
          <w:rFonts w:hint="eastAsia" w:ascii="仿宋" w:hAnsi="仿宋" w:eastAsia="仿宋" w:cs="仿宋"/>
          <w:b w:val="0"/>
          <w:bCs/>
          <w:sz w:val="22"/>
          <w:szCs w:val="22"/>
        </w:rPr>
      </w:pPr>
      <w:r>
        <w:rPr>
          <w:rFonts w:hint="eastAsia" w:ascii="仿宋" w:hAnsi="仿宋" w:eastAsia="仿宋" w:cs="仿宋"/>
          <w:b w:val="0"/>
          <w:bCs/>
          <w:sz w:val="22"/>
          <w:szCs w:val="22"/>
        </w:rPr>
        <w:t>⑤衣着：应与背景色区分明显。避免复杂图案、条纹。</w:t>
      </w:r>
    </w:p>
    <w:p>
      <w:pPr>
        <w:spacing w:line="440" w:lineRule="exact"/>
        <w:ind w:firstLine="440" w:firstLineChars="200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b w:val="0"/>
          <w:bCs/>
          <w:sz w:val="22"/>
          <w:szCs w:val="22"/>
        </w:rPr>
        <w:t>⑥光线要求：光线均匀，避免面部阴影及大面积高光和左右脸光比不一致（阴阳脸）。无红眼、光斑。</w:t>
      </w:r>
    </w:p>
    <w:p>
      <w:pPr>
        <w:spacing w:line="440" w:lineRule="exact"/>
        <w:ind w:firstLine="482" w:firstLineChars="200"/>
        <w:rPr>
          <w:rFonts w:hint="eastAsia" w:ascii="仿宋" w:hAnsi="仿宋" w:eastAsia="仿宋" w:cs="仿宋"/>
          <w:b/>
          <w:bCs/>
          <w:sz w:val="22"/>
          <w:szCs w:val="2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（3）</w:t>
      </w:r>
      <w:r>
        <w:rPr>
          <w:rFonts w:hint="eastAsia" w:ascii="仿宋" w:hAnsi="仿宋" w:eastAsia="仿宋" w:cs="仿宋"/>
          <w:b/>
          <w:bCs/>
          <w:sz w:val="22"/>
          <w:szCs w:val="22"/>
        </w:rPr>
        <w:t>数字化图像文件</w:t>
      </w:r>
    </w:p>
    <w:p>
      <w:pPr>
        <w:spacing w:line="440" w:lineRule="exact"/>
        <w:ind w:firstLine="440" w:firstLineChars="200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b w:val="0"/>
          <w:bCs/>
          <w:sz w:val="22"/>
          <w:szCs w:val="22"/>
        </w:rPr>
        <w:t>①</w:t>
      </w:r>
      <w:r>
        <w:rPr>
          <w:rFonts w:hint="eastAsia" w:ascii="仿宋" w:hAnsi="仿宋" w:eastAsia="仿宋" w:cs="仿宋"/>
          <w:sz w:val="22"/>
          <w:szCs w:val="22"/>
        </w:rPr>
        <w:t>电子图像规格要求：</w:t>
      </w:r>
    </w:p>
    <w:p>
      <w:pPr>
        <w:spacing w:line="440" w:lineRule="exact"/>
        <w:ind w:firstLine="440" w:firstLineChars="200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数据量：550~650KB大小，</w:t>
      </w:r>
    </w:p>
    <w:p>
      <w:pPr>
        <w:spacing w:line="440" w:lineRule="exact"/>
        <w:ind w:firstLine="440" w:firstLineChars="200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尺寸：高度1280 (像素）X宽度960 (像素），</w:t>
      </w:r>
    </w:p>
    <w:p>
      <w:pPr>
        <w:spacing w:line="440" w:lineRule="exact"/>
        <w:ind w:firstLine="440" w:firstLineChars="200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精度：300dpi的JPG图像，</w:t>
      </w:r>
    </w:p>
    <w:p>
      <w:pPr>
        <w:spacing w:line="440" w:lineRule="exact"/>
        <w:ind w:firstLine="440" w:firstLineChars="200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色彩深度：24位</w:t>
      </w:r>
    </w:p>
    <w:p>
      <w:pPr>
        <w:spacing w:line="440" w:lineRule="exact"/>
        <w:ind w:firstLine="440" w:firstLineChars="200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色彩模式：标准RGB（禁止用CMYK或嵌入其他色彩配置文件）</w:t>
      </w:r>
    </w:p>
    <w:p>
      <w:pPr>
        <w:tabs>
          <w:tab w:val="left" w:pos="312"/>
        </w:tabs>
        <w:spacing w:line="440" w:lineRule="exact"/>
        <w:ind w:firstLine="440" w:firstLineChars="200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b w:val="0"/>
          <w:bCs/>
          <w:sz w:val="22"/>
          <w:szCs w:val="22"/>
        </w:rPr>
        <w:t>②</w:t>
      </w:r>
      <w:r>
        <w:rPr>
          <w:rFonts w:hint="eastAsia" w:ascii="仿宋" w:hAnsi="仿宋" w:eastAsia="仿宋" w:cs="仿宋"/>
          <w:sz w:val="22"/>
          <w:szCs w:val="22"/>
        </w:rPr>
        <w:t>画面比例：</w:t>
      </w:r>
    </w:p>
    <w:p>
      <w:pPr>
        <w:spacing w:line="440" w:lineRule="exact"/>
        <w:ind w:firstLine="440" w:firstLineChars="200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人物面部在画面中占比1/3，（整体剪裁比例，建议拍到T恤袖子处或正装衬衫第三个扣子），头顶距离画面顶端0.6-0.8厘米之间，两侧脸颊距离画面两侧约1.0-1.5厘米之间。</w:t>
      </w:r>
    </w:p>
    <w:p>
      <w:pPr>
        <w:spacing w:line="440" w:lineRule="exact"/>
        <w:ind w:firstLine="480" w:firstLineChars="200"/>
        <w:rPr>
          <w:rFonts w:hint="eastAsia" w:ascii="仿宋" w:hAnsi="仿宋" w:eastAsia="仿宋" w:cs="仿宋"/>
          <w:b/>
          <w:sz w:val="22"/>
          <w:szCs w:val="22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（4）</w:t>
      </w:r>
      <w:r>
        <w:rPr>
          <w:rFonts w:hint="eastAsia" w:ascii="仿宋" w:hAnsi="仿宋" w:eastAsia="仿宋" w:cs="仿宋"/>
          <w:b/>
          <w:sz w:val="22"/>
          <w:szCs w:val="22"/>
        </w:rPr>
        <w:t>规范样图：</w:t>
      </w:r>
    </w:p>
    <w:p>
      <w:pPr>
        <w:numPr>
          <w:ilvl w:val="0"/>
          <w:numId w:val="0"/>
        </w:numPr>
        <w:spacing w:line="440" w:lineRule="exact"/>
        <w:ind w:firstLine="540" w:firstLineChars="300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18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2220595</wp:posOffset>
            </wp:positionH>
            <wp:positionV relativeFrom="paragraph">
              <wp:posOffset>66040</wp:posOffset>
            </wp:positionV>
            <wp:extent cx="951230" cy="1262380"/>
            <wp:effectExtent l="0" t="0" r="1270" b="13970"/>
            <wp:wrapSquare wrapText="bothSides"/>
            <wp:docPr id="20" name="图片 3" descr="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3" descr="22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1230" cy="126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18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644525</wp:posOffset>
            </wp:positionH>
            <wp:positionV relativeFrom="paragraph">
              <wp:posOffset>74295</wp:posOffset>
            </wp:positionV>
            <wp:extent cx="955040" cy="1268095"/>
            <wp:effectExtent l="0" t="0" r="16510" b="8255"/>
            <wp:wrapSquare wrapText="bothSides"/>
            <wp:docPr id="19" name="图片 1" descr="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" descr="11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126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22"/>
          <w:szCs w:val="22"/>
        </w:rPr>
        <w:t xml:space="preserve">男                            女      </w:t>
      </w:r>
    </w:p>
    <w:p>
      <w:pPr>
        <w:tabs>
          <w:tab w:val="left" w:pos="312"/>
        </w:tabs>
        <w:spacing w:line="440" w:lineRule="exact"/>
        <w:rPr>
          <w:rFonts w:hint="eastAsia" w:ascii="仿宋" w:hAnsi="仿宋" w:eastAsia="仿宋" w:cs="仿宋"/>
          <w:sz w:val="22"/>
          <w:szCs w:val="22"/>
        </w:rPr>
      </w:pPr>
    </w:p>
    <w:p>
      <w:pPr>
        <w:tabs>
          <w:tab w:val="left" w:pos="312"/>
        </w:tabs>
        <w:spacing w:line="440" w:lineRule="exact"/>
        <w:rPr>
          <w:rFonts w:hint="eastAsia" w:ascii="仿宋" w:hAnsi="仿宋" w:eastAsia="仿宋" w:cs="仿宋"/>
          <w:b/>
          <w:sz w:val="24"/>
          <w:szCs w:val="24"/>
          <w:highlight w:val="yellow"/>
        </w:rPr>
      </w:pPr>
    </w:p>
    <w:p>
      <w:pPr>
        <w:tabs>
          <w:tab w:val="left" w:pos="312"/>
        </w:tabs>
        <w:spacing w:line="440" w:lineRule="exact"/>
        <w:rPr>
          <w:rFonts w:hint="eastAsia" w:ascii="仿宋" w:hAnsi="仿宋" w:eastAsia="仿宋" w:cs="仿宋"/>
          <w:b/>
          <w:sz w:val="24"/>
          <w:szCs w:val="24"/>
          <w:highlight w:val="yellow"/>
        </w:rPr>
      </w:pPr>
    </w:p>
    <w:p>
      <w:pPr>
        <w:tabs>
          <w:tab w:val="left" w:pos="312"/>
        </w:tabs>
        <w:spacing w:line="440" w:lineRule="exact"/>
        <w:rPr>
          <w:rFonts w:hint="eastAsia" w:ascii="仿宋" w:hAnsi="仿宋" w:eastAsia="仿宋" w:cs="仿宋"/>
          <w:b/>
          <w:sz w:val="24"/>
          <w:szCs w:val="24"/>
          <w:highlight w:val="yellow"/>
        </w:rPr>
      </w:pPr>
    </w:p>
    <w:p>
      <w:pPr>
        <w:tabs>
          <w:tab w:val="left" w:pos="312"/>
        </w:tabs>
        <w:spacing w:line="440" w:lineRule="exact"/>
        <w:rPr>
          <w:rFonts w:hint="eastAsia" w:ascii="仿宋" w:hAnsi="仿宋" w:eastAsia="仿宋" w:cs="仿宋"/>
          <w:b/>
          <w:sz w:val="24"/>
          <w:szCs w:val="24"/>
          <w:highlight w:val="yellow"/>
        </w:rPr>
      </w:pPr>
    </w:p>
    <w:p>
      <w:pPr>
        <w:spacing w:line="440" w:lineRule="exact"/>
        <w:ind w:firstLine="440" w:firstLineChars="200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备注：</w:t>
      </w:r>
    </w:p>
    <w:p>
      <w:pPr>
        <w:spacing w:line="440" w:lineRule="exact"/>
        <w:ind w:firstLine="440" w:firstLineChars="200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如因学习中心提交照片不合格而导致学生照片无法上传学信网、无法正常毕业的情况，我单位不承担相关责任。</w:t>
      </w:r>
    </w:p>
    <w:p>
      <w:pPr>
        <w:spacing w:line="440" w:lineRule="exact"/>
        <w:ind w:firstLine="440" w:firstLineChars="200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例：</w:t>
      </w:r>
    </w:p>
    <w:p>
      <w:pPr>
        <w:tabs>
          <w:tab w:val="left" w:pos="312"/>
        </w:tabs>
        <w:spacing w:line="440" w:lineRule="exact"/>
        <w:ind w:firstLine="440" w:firstLineChars="200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sz w:val="22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133350</wp:posOffset>
            </wp:positionV>
            <wp:extent cx="5273040" cy="3582035"/>
            <wp:effectExtent l="0" t="0" r="3810" b="18415"/>
            <wp:wrapTight wrapText="bothSides">
              <wp:wrapPolygon>
                <wp:start x="0" y="0"/>
                <wp:lineTo x="0" y="21481"/>
                <wp:lineTo x="21538" y="21481"/>
                <wp:lineTo x="21538" y="0"/>
                <wp:lineTo x="0" y="0"/>
              </wp:wrapPolygon>
            </wp:wrapTight>
            <wp:docPr id="3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58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tabs>
          <w:tab w:val="left" w:pos="312"/>
        </w:tabs>
        <w:spacing w:line="440" w:lineRule="exact"/>
        <w:ind w:firstLine="620" w:firstLineChars="200"/>
        <w:rPr>
          <w:rFonts w:hint="eastAsia" w:ascii="仿宋" w:hAnsi="仿宋" w:eastAsia="仿宋" w:cs="仿宋"/>
          <w:sz w:val="36"/>
          <w:szCs w:val="44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上述资料准备合规齐全后，来教务处C406领取相关表格，填写签字后上交教务处，由教务处学籍负责人进行学信网保留学籍操作即可。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FE0B36"/>
    <w:rsid w:val="02CC1D56"/>
    <w:rsid w:val="080C528C"/>
    <w:rsid w:val="09AD6CEE"/>
    <w:rsid w:val="160A3CB0"/>
    <w:rsid w:val="167669E7"/>
    <w:rsid w:val="175D5B84"/>
    <w:rsid w:val="1C3B508F"/>
    <w:rsid w:val="222260D1"/>
    <w:rsid w:val="2EED2E72"/>
    <w:rsid w:val="34F16887"/>
    <w:rsid w:val="3F7F15C4"/>
    <w:rsid w:val="52100AA2"/>
    <w:rsid w:val="5D4D19A0"/>
    <w:rsid w:val="602F2EAF"/>
    <w:rsid w:val="60B00E33"/>
    <w:rsid w:val="68EB0BB9"/>
    <w:rsid w:val="6AFE0B36"/>
    <w:rsid w:val="720E1FB2"/>
    <w:rsid w:val="72B3231C"/>
    <w:rsid w:val="77C701C7"/>
    <w:rsid w:val="78547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1298</Words>
  <Characters>1377</Characters>
  <Lines>0</Lines>
  <Paragraphs>0</Paragraphs>
  <TotalTime>3</TotalTime>
  <ScaleCrop>false</ScaleCrop>
  <LinksUpToDate>false</LinksUpToDate>
  <CharactersWithSpaces>1413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2022-04-11T01:31:00Z</dcterms:created>
  <dc:creator>钱羽桐</dc:creator>
  <cp:lastModifiedBy>钱羽桐</cp:lastModifiedBy>
  <dcterms:modified xsi:type="dcterms:W3CDTF">2022-04-11T08:55:12Z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80A47F294EAB43EE86207F782F243955</vt:lpwstr>
  </property>
</Properties>
</file>