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宋体" w:eastAsia="方正小标宋简体"/>
          <w:sz w:val="36"/>
          <w:szCs w:val="30"/>
        </w:rPr>
      </w:pPr>
      <w:r>
        <w:rPr>
          <w:rFonts w:hint="eastAsia" w:ascii="方正小标宋简体" w:hAnsi="宋体" w:eastAsia="方正小标宋简体"/>
          <w:sz w:val="36"/>
          <w:szCs w:val="30"/>
          <w:lang w:eastAsia="zh-CN"/>
        </w:rPr>
        <w:t>青岛航空科技</w:t>
      </w:r>
      <w:r>
        <w:rPr>
          <w:rFonts w:hint="eastAsia" w:ascii="方正小标宋简体" w:hAnsi="宋体" w:eastAsia="方正小标宋简体"/>
          <w:sz w:val="36"/>
          <w:szCs w:val="30"/>
        </w:rPr>
        <w:t>职业学院</w:t>
      </w:r>
    </w:p>
    <w:p>
      <w:pPr>
        <w:spacing w:line="660" w:lineRule="exact"/>
        <w:jc w:val="center"/>
        <w:rPr>
          <w:rFonts w:hint="eastAsia" w:ascii="方正小标宋简体" w:hAnsi="宋体" w:eastAsia="方正小标宋简体"/>
          <w:sz w:val="36"/>
          <w:szCs w:val="30"/>
        </w:rPr>
      </w:pPr>
      <w:r>
        <w:rPr>
          <w:rFonts w:hint="eastAsia" w:ascii="方正小标宋简体" w:hAnsi="宋体" w:eastAsia="方正小标宋简体"/>
          <w:sz w:val="36"/>
          <w:szCs w:val="30"/>
        </w:rPr>
        <w:t>国家助学金评审实施办法（试行）</w:t>
      </w:r>
    </w:p>
    <w:p>
      <w:pPr>
        <w:spacing w:line="360" w:lineRule="auto"/>
        <w:rPr>
          <w:rFonts w:hint="eastAsia" w:ascii="宋体" w:hAnsi="宋体"/>
          <w:sz w:val="28"/>
          <w:szCs w:val="28"/>
        </w:rPr>
      </w:pPr>
      <w:bookmarkStart w:id="0" w:name="_GoBack"/>
      <w:bookmarkEnd w:id="0"/>
    </w:p>
    <w:p>
      <w:pPr>
        <w:spacing w:line="360" w:lineRule="auto"/>
        <w:jc w:val="center"/>
        <w:rPr>
          <w:rFonts w:ascii="宋体" w:hAnsi="宋体"/>
          <w:b/>
          <w:sz w:val="28"/>
          <w:szCs w:val="28"/>
        </w:rPr>
      </w:pPr>
      <w:r>
        <w:rPr>
          <w:rFonts w:hint="eastAsia" w:ascii="宋体" w:hAnsi="宋体"/>
          <w:b/>
          <w:sz w:val="28"/>
          <w:szCs w:val="28"/>
        </w:rPr>
        <w:t>第一章  总  则</w:t>
      </w:r>
    </w:p>
    <w:p>
      <w:pPr>
        <w:spacing w:line="360" w:lineRule="auto"/>
        <w:ind w:firstLine="560" w:firstLineChars="200"/>
        <w:rPr>
          <w:rFonts w:hint="eastAsia" w:ascii="宋体" w:hAnsi="宋体"/>
          <w:sz w:val="28"/>
          <w:szCs w:val="28"/>
        </w:rPr>
      </w:pPr>
      <w:r>
        <w:rPr>
          <w:rFonts w:hint="eastAsia" w:ascii="宋体" w:hAnsi="宋体"/>
          <w:sz w:val="28"/>
          <w:szCs w:val="28"/>
        </w:rPr>
        <w:t>第一条  为体现党和政府对普通本科高校家庭经济困难学生的关怀，帮助他们顺利完成学业，激励他们勤奋学习、努力进取，中央和省、市(州)政府共同出资设立国家助学金，根据《财政部 教育部关于印发&lt;普通本科高校、高等职业学校国家助学金管理暂行办法&gt;的通知》（财教[2007]92号）和《</w:t>
      </w:r>
      <w:r>
        <w:rPr>
          <w:rFonts w:hint="eastAsia" w:ascii="宋体" w:hAnsi="宋体"/>
          <w:sz w:val="28"/>
          <w:szCs w:val="28"/>
          <w:lang w:eastAsia="zh-CN"/>
        </w:rPr>
        <w:t>山东</w:t>
      </w:r>
      <w:r>
        <w:rPr>
          <w:rFonts w:hint="eastAsia" w:ascii="宋体" w:hAnsi="宋体"/>
          <w:sz w:val="28"/>
          <w:szCs w:val="28"/>
        </w:rPr>
        <w:t>省高等职业学校国家助学金管理</w:t>
      </w:r>
      <w:r>
        <w:rPr>
          <w:rFonts w:hint="eastAsia" w:ascii="宋体" w:hAnsi="宋体"/>
          <w:sz w:val="28"/>
          <w:szCs w:val="28"/>
          <w:lang w:val="en-US" w:eastAsia="zh-CN"/>
        </w:rPr>
        <w:t>实施</w:t>
      </w:r>
      <w:r>
        <w:rPr>
          <w:rFonts w:hint="eastAsia" w:ascii="宋体" w:hAnsi="宋体"/>
          <w:sz w:val="28"/>
          <w:szCs w:val="28"/>
        </w:rPr>
        <w:t>办法》文件精神，结合我院实际，制定本办法。</w:t>
      </w:r>
    </w:p>
    <w:p>
      <w:pPr>
        <w:spacing w:line="360" w:lineRule="auto"/>
        <w:ind w:firstLine="560" w:firstLineChars="200"/>
        <w:rPr>
          <w:rFonts w:hint="eastAsia" w:ascii="宋体" w:hAnsi="宋体"/>
          <w:sz w:val="28"/>
          <w:szCs w:val="28"/>
        </w:rPr>
      </w:pPr>
      <w:r>
        <w:rPr>
          <w:rFonts w:hint="eastAsia" w:ascii="宋体" w:hAnsi="宋体"/>
          <w:sz w:val="28"/>
          <w:szCs w:val="28"/>
        </w:rPr>
        <w:t>第二条  国家助学金的名额由</w:t>
      </w:r>
      <w:r>
        <w:rPr>
          <w:rFonts w:hint="eastAsia" w:ascii="宋体" w:hAnsi="宋体"/>
          <w:sz w:val="28"/>
          <w:szCs w:val="28"/>
          <w:lang w:eastAsia="zh-CN"/>
        </w:rPr>
        <w:t>山东</w:t>
      </w:r>
      <w:r>
        <w:rPr>
          <w:rFonts w:hint="eastAsia" w:ascii="宋体" w:hAnsi="宋体"/>
          <w:sz w:val="28"/>
          <w:szCs w:val="28"/>
        </w:rPr>
        <w:t>省教育厅按国家有关规定下达。</w:t>
      </w:r>
    </w:p>
    <w:p>
      <w:pPr>
        <w:spacing w:line="360" w:lineRule="auto"/>
        <w:ind w:firstLine="560" w:firstLineChars="200"/>
        <w:rPr>
          <w:rFonts w:hint="eastAsia" w:ascii="宋体" w:hAnsi="宋体"/>
          <w:sz w:val="28"/>
          <w:szCs w:val="28"/>
        </w:rPr>
      </w:pPr>
      <w:r>
        <w:rPr>
          <w:rFonts w:hint="eastAsia" w:ascii="宋体" w:hAnsi="宋体"/>
          <w:sz w:val="28"/>
          <w:szCs w:val="28"/>
        </w:rPr>
        <w:t>第三条</w:t>
      </w:r>
      <w:r>
        <w:rPr>
          <w:rFonts w:ascii="宋体" w:hAnsi="宋体"/>
          <w:sz w:val="28"/>
          <w:szCs w:val="28"/>
        </w:rPr>
        <w:t xml:space="preserve">  </w:t>
      </w:r>
      <w:r>
        <w:rPr>
          <w:rFonts w:hint="eastAsia" w:ascii="宋体" w:hAnsi="宋体"/>
          <w:sz w:val="28"/>
          <w:szCs w:val="28"/>
        </w:rPr>
        <w:t>国家助学金的资助对象为我院全日制专科在校生中的家庭经济困难学生。</w:t>
      </w:r>
    </w:p>
    <w:p>
      <w:pPr>
        <w:spacing w:line="360" w:lineRule="auto"/>
        <w:rPr>
          <w:rFonts w:hint="eastAsia" w:ascii="宋体" w:hAnsi="宋体"/>
          <w:sz w:val="28"/>
          <w:szCs w:val="28"/>
        </w:rPr>
      </w:pPr>
    </w:p>
    <w:p>
      <w:pPr>
        <w:spacing w:line="360" w:lineRule="auto"/>
        <w:jc w:val="center"/>
        <w:rPr>
          <w:rFonts w:hint="eastAsia" w:ascii="宋体" w:hAnsi="宋体"/>
          <w:b/>
          <w:sz w:val="28"/>
          <w:szCs w:val="28"/>
        </w:rPr>
      </w:pPr>
      <w:r>
        <w:rPr>
          <w:rFonts w:hint="eastAsia" w:ascii="宋体" w:hAnsi="宋体"/>
          <w:b/>
          <w:sz w:val="28"/>
          <w:szCs w:val="28"/>
        </w:rPr>
        <w:t>第二章  机构设置及其职能</w:t>
      </w:r>
    </w:p>
    <w:p>
      <w:pPr>
        <w:spacing w:line="360" w:lineRule="auto"/>
        <w:ind w:firstLine="560" w:firstLineChars="200"/>
        <w:rPr>
          <w:rFonts w:hint="eastAsia" w:ascii="宋体" w:hAnsi="宋体"/>
          <w:sz w:val="28"/>
          <w:szCs w:val="28"/>
        </w:rPr>
      </w:pPr>
      <w:r>
        <w:rPr>
          <w:rFonts w:hint="eastAsia" w:ascii="宋体" w:hAnsi="宋体"/>
          <w:sz w:val="28"/>
          <w:szCs w:val="28"/>
        </w:rPr>
        <w:t>第四条  评审机构的设置</w:t>
      </w:r>
    </w:p>
    <w:p>
      <w:pPr>
        <w:spacing w:line="360" w:lineRule="auto"/>
        <w:ind w:firstLine="560" w:firstLineChars="200"/>
        <w:rPr>
          <w:rFonts w:hint="eastAsia" w:ascii="宋体" w:hAnsi="宋体"/>
          <w:sz w:val="28"/>
          <w:szCs w:val="28"/>
        </w:rPr>
      </w:pPr>
      <w:r>
        <w:rPr>
          <w:rFonts w:hint="eastAsia" w:ascii="宋体" w:hAnsi="宋体"/>
          <w:sz w:val="28"/>
          <w:szCs w:val="28"/>
        </w:rPr>
        <w:t>学院设立院和分院两级评审组。院级评审组即为学生资助工作领导小组，由分管副院长任组长，学生工作部（处）、教务处、团委、财务处负责人及各分院院长任组员。分院评审组由各分院院长任组长，辅导员、教官、班主任、科任老师、学生干部和学生代表任组员。学生资助管理中心具体负责组织评审工作。</w:t>
      </w:r>
    </w:p>
    <w:p>
      <w:pPr>
        <w:spacing w:line="360" w:lineRule="auto"/>
        <w:ind w:firstLine="560" w:firstLineChars="200"/>
        <w:rPr>
          <w:rFonts w:hint="eastAsia" w:ascii="宋体" w:hAnsi="宋体"/>
          <w:sz w:val="28"/>
          <w:szCs w:val="28"/>
        </w:rPr>
      </w:pPr>
      <w:r>
        <w:rPr>
          <w:rFonts w:hint="eastAsia" w:ascii="宋体" w:hAnsi="宋体"/>
          <w:sz w:val="28"/>
          <w:szCs w:val="28"/>
        </w:rPr>
        <w:t>第五条  评审机构职能</w:t>
      </w:r>
    </w:p>
    <w:p>
      <w:pPr>
        <w:spacing w:line="360" w:lineRule="auto"/>
        <w:ind w:firstLine="560" w:firstLineChars="200"/>
        <w:rPr>
          <w:rFonts w:hint="eastAsia" w:ascii="宋体" w:hAnsi="宋体"/>
          <w:sz w:val="28"/>
          <w:szCs w:val="28"/>
        </w:rPr>
      </w:pPr>
      <w:r>
        <w:rPr>
          <w:rFonts w:hint="eastAsia" w:ascii="宋体" w:hAnsi="宋体"/>
          <w:sz w:val="28"/>
          <w:szCs w:val="28"/>
        </w:rPr>
        <w:t>1、评选、审核、确定国家助学金推荐名单；</w:t>
      </w:r>
    </w:p>
    <w:p>
      <w:pPr>
        <w:spacing w:line="360" w:lineRule="auto"/>
        <w:ind w:firstLine="560" w:firstLineChars="200"/>
        <w:rPr>
          <w:rFonts w:hint="eastAsia" w:ascii="宋体" w:hAnsi="宋体"/>
          <w:sz w:val="28"/>
          <w:szCs w:val="28"/>
        </w:rPr>
      </w:pPr>
      <w:r>
        <w:rPr>
          <w:rFonts w:hint="eastAsia" w:ascii="宋体" w:hAnsi="宋体"/>
          <w:sz w:val="28"/>
          <w:szCs w:val="28"/>
        </w:rPr>
        <w:t>2、负责对国家助学金获得者的资金使用情况进行监督管理；</w:t>
      </w:r>
    </w:p>
    <w:p>
      <w:pPr>
        <w:spacing w:line="360" w:lineRule="auto"/>
        <w:ind w:firstLine="560" w:firstLineChars="200"/>
        <w:rPr>
          <w:rFonts w:hint="eastAsia" w:ascii="宋体" w:hAnsi="宋体"/>
          <w:sz w:val="28"/>
          <w:szCs w:val="28"/>
        </w:rPr>
      </w:pPr>
      <w:r>
        <w:rPr>
          <w:rFonts w:hint="eastAsia" w:ascii="宋体" w:hAnsi="宋体"/>
          <w:sz w:val="28"/>
          <w:szCs w:val="28"/>
        </w:rPr>
        <w:t>3、对整个评选工作进行监督，处理对评选工作反映的问题和建议，并调查和反馈公示中学生和老师反映的情况。</w:t>
      </w:r>
    </w:p>
    <w:p>
      <w:pPr>
        <w:spacing w:line="360" w:lineRule="auto"/>
        <w:rPr>
          <w:rFonts w:hint="eastAsia" w:ascii="宋体" w:hAnsi="宋体"/>
          <w:sz w:val="28"/>
          <w:szCs w:val="28"/>
        </w:rPr>
      </w:pPr>
    </w:p>
    <w:p>
      <w:pPr>
        <w:spacing w:line="360" w:lineRule="auto"/>
        <w:jc w:val="center"/>
        <w:rPr>
          <w:rFonts w:hint="eastAsia" w:ascii="宋体" w:hAnsi="宋体"/>
          <w:b/>
          <w:sz w:val="28"/>
          <w:szCs w:val="28"/>
        </w:rPr>
      </w:pPr>
      <w:r>
        <w:rPr>
          <w:rFonts w:hint="eastAsia" w:ascii="宋体" w:hAnsi="宋体"/>
          <w:b/>
          <w:sz w:val="28"/>
          <w:szCs w:val="28"/>
        </w:rPr>
        <w:t>第三章　补助标准与申请条件</w:t>
      </w:r>
    </w:p>
    <w:p>
      <w:pPr>
        <w:spacing w:line="360" w:lineRule="auto"/>
        <w:ind w:firstLine="560" w:firstLineChars="200"/>
        <w:rPr>
          <w:rFonts w:hint="eastAsia" w:ascii="宋体" w:hAnsi="宋体"/>
          <w:sz w:val="28"/>
          <w:szCs w:val="28"/>
        </w:rPr>
      </w:pPr>
      <w:r>
        <w:rPr>
          <w:rFonts w:hint="eastAsia" w:ascii="宋体" w:hAnsi="宋体"/>
          <w:sz w:val="28"/>
          <w:szCs w:val="28"/>
        </w:rPr>
        <w:t>第六条  国家助学金主要资助家庭经济困难学生的生活费用开支。国家助学金的平均资助标准为每生每年3000元，按学生家庭困难程度分3档，一般困难家庭学生的资助标准为每生每年2000元，困难家庭学生的资助标准为每生每年3000元，特殊困难家庭学生的资助标准为每生每年4000元。</w:t>
      </w:r>
    </w:p>
    <w:p>
      <w:pPr>
        <w:spacing w:line="360" w:lineRule="auto"/>
        <w:ind w:firstLine="560" w:firstLineChars="200"/>
        <w:rPr>
          <w:rFonts w:hint="eastAsia" w:ascii="宋体" w:hAnsi="宋体"/>
          <w:sz w:val="28"/>
          <w:szCs w:val="28"/>
        </w:rPr>
      </w:pPr>
      <w:r>
        <w:rPr>
          <w:rFonts w:hint="eastAsia" w:ascii="宋体" w:hAnsi="宋体"/>
          <w:sz w:val="28"/>
          <w:szCs w:val="28"/>
        </w:rPr>
        <w:t>第七条</w:t>
      </w:r>
      <w:r>
        <w:rPr>
          <w:rFonts w:ascii="宋体" w:hAnsi="宋体"/>
          <w:sz w:val="28"/>
          <w:szCs w:val="28"/>
        </w:rPr>
        <w:t xml:space="preserve">  </w:t>
      </w:r>
      <w:r>
        <w:rPr>
          <w:rFonts w:hint="eastAsia" w:ascii="宋体" w:hAnsi="宋体"/>
          <w:sz w:val="28"/>
          <w:szCs w:val="28"/>
        </w:rPr>
        <w:t>国家助学金的基本申请条件：</w:t>
      </w:r>
    </w:p>
    <w:p>
      <w:pPr>
        <w:spacing w:line="360" w:lineRule="auto"/>
        <w:ind w:firstLine="560" w:firstLineChars="200"/>
        <w:rPr>
          <w:rFonts w:hint="eastAsia" w:ascii="宋体" w:hAnsi="宋体"/>
          <w:sz w:val="28"/>
          <w:szCs w:val="28"/>
        </w:rPr>
      </w:pPr>
      <w:r>
        <w:rPr>
          <w:rFonts w:hint="eastAsia" w:ascii="宋体" w:hAnsi="宋体"/>
          <w:sz w:val="28"/>
          <w:szCs w:val="28"/>
        </w:rPr>
        <w:t>1、热爱社会主义祖国，拥护中国共产党的领导；</w:t>
      </w:r>
    </w:p>
    <w:p>
      <w:pPr>
        <w:spacing w:line="360" w:lineRule="auto"/>
        <w:ind w:firstLine="560" w:firstLineChars="200"/>
        <w:rPr>
          <w:rFonts w:hint="eastAsia" w:ascii="宋体" w:hAnsi="宋体"/>
          <w:sz w:val="28"/>
          <w:szCs w:val="28"/>
        </w:rPr>
      </w:pPr>
      <w:r>
        <w:rPr>
          <w:rFonts w:hint="eastAsia" w:ascii="宋体" w:hAnsi="宋体"/>
          <w:sz w:val="28"/>
          <w:szCs w:val="28"/>
        </w:rPr>
        <w:t>2、遵守宪法和法律，遵守学院规章制度；</w:t>
      </w:r>
    </w:p>
    <w:p>
      <w:pPr>
        <w:spacing w:line="360" w:lineRule="auto"/>
        <w:ind w:firstLine="560" w:firstLineChars="200"/>
        <w:rPr>
          <w:rFonts w:hint="eastAsia" w:ascii="宋体" w:hAnsi="宋体"/>
          <w:sz w:val="28"/>
          <w:szCs w:val="28"/>
        </w:rPr>
      </w:pPr>
      <w:r>
        <w:rPr>
          <w:rFonts w:hint="eastAsia" w:ascii="宋体" w:hAnsi="宋体"/>
          <w:sz w:val="28"/>
          <w:szCs w:val="28"/>
        </w:rPr>
        <w:t>3、诚实守信，道德品质优良；</w:t>
      </w:r>
    </w:p>
    <w:p>
      <w:pPr>
        <w:spacing w:line="360" w:lineRule="auto"/>
        <w:ind w:firstLine="560" w:firstLineChars="200"/>
        <w:rPr>
          <w:rFonts w:hint="eastAsia" w:ascii="宋体" w:hAnsi="宋体"/>
          <w:sz w:val="28"/>
          <w:szCs w:val="28"/>
        </w:rPr>
      </w:pPr>
      <w:r>
        <w:rPr>
          <w:rFonts w:hint="eastAsia" w:ascii="宋体" w:hAnsi="宋体"/>
          <w:sz w:val="28"/>
          <w:szCs w:val="28"/>
        </w:rPr>
        <w:t>4、勤奋学习，积极上进；</w:t>
      </w:r>
    </w:p>
    <w:p>
      <w:pPr>
        <w:spacing w:line="360" w:lineRule="auto"/>
        <w:ind w:firstLine="560" w:firstLineChars="200"/>
        <w:rPr>
          <w:rFonts w:hint="eastAsia" w:ascii="宋体" w:hAnsi="宋体"/>
          <w:sz w:val="28"/>
          <w:szCs w:val="28"/>
        </w:rPr>
      </w:pPr>
      <w:r>
        <w:rPr>
          <w:rFonts w:hint="eastAsia" w:ascii="宋体" w:hAnsi="宋体"/>
          <w:sz w:val="28"/>
          <w:szCs w:val="28"/>
        </w:rPr>
        <w:t>5、已被我院认定为家庭经济困难学生，本人生活俭朴。</w:t>
      </w:r>
    </w:p>
    <w:p>
      <w:pPr>
        <w:spacing w:line="360" w:lineRule="auto"/>
        <w:ind w:firstLine="560" w:firstLineChars="200"/>
        <w:rPr>
          <w:rFonts w:hint="eastAsia" w:ascii="宋体" w:hAnsi="宋体"/>
          <w:sz w:val="28"/>
          <w:szCs w:val="28"/>
        </w:rPr>
      </w:pPr>
      <w:r>
        <w:rPr>
          <w:rFonts w:hint="eastAsia" w:ascii="宋体" w:hAnsi="宋体"/>
          <w:sz w:val="28"/>
          <w:szCs w:val="28"/>
        </w:rPr>
        <w:t>第八条</w:t>
      </w:r>
      <w:r>
        <w:rPr>
          <w:rFonts w:ascii="宋体" w:hAnsi="宋体"/>
          <w:sz w:val="28"/>
          <w:szCs w:val="28"/>
        </w:rPr>
        <w:t xml:space="preserve">  </w:t>
      </w:r>
      <w:r>
        <w:rPr>
          <w:rFonts w:hint="eastAsia" w:ascii="宋体" w:hAnsi="宋体"/>
          <w:sz w:val="28"/>
          <w:szCs w:val="28"/>
        </w:rPr>
        <w:t>国家助学金的否定条件：</w:t>
      </w:r>
    </w:p>
    <w:p>
      <w:pPr>
        <w:spacing w:line="360" w:lineRule="auto"/>
        <w:ind w:firstLine="560" w:firstLineChars="200"/>
        <w:rPr>
          <w:rFonts w:ascii="宋体" w:hAnsi="宋体"/>
          <w:sz w:val="28"/>
          <w:szCs w:val="28"/>
        </w:rPr>
      </w:pPr>
      <w:r>
        <w:rPr>
          <w:rFonts w:hint="eastAsia" w:ascii="宋体" w:hAnsi="宋体"/>
          <w:sz w:val="28"/>
          <w:szCs w:val="28"/>
        </w:rPr>
        <w:t>1、在所提供的家庭经济困难证明或填写的相关材料中弄虚作假的；</w:t>
      </w:r>
    </w:p>
    <w:p>
      <w:pPr>
        <w:spacing w:line="360" w:lineRule="auto"/>
        <w:ind w:firstLine="560" w:firstLineChars="200"/>
        <w:rPr>
          <w:rFonts w:ascii="宋体" w:hAnsi="宋体"/>
          <w:sz w:val="28"/>
          <w:szCs w:val="28"/>
        </w:rPr>
      </w:pPr>
      <w:r>
        <w:rPr>
          <w:rFonts w:hint="eastAsia" w:ascii="宋体" w:hAnsi="宋体"/>
          <w:sz w:val="28"/>
          <w:szCs w:val="28"/>
        </w:rPr>
        <w:t>2、违反国家及学校的有关规定，受到各种处罚、处分的；</w:t>
      </w:r>
    </w:p>
    <w:p>
      <w:pPr>
        <w:spacing w:line="360" w:lineRule="auto"/>
        <w:ind w:firstLine="560" w:firstLineChars="200"/>
        <w:rPr>
          <w:rFonts w:ascii="宋体" w:hAnsi="宋体"/>
          <w:sz w:val="28"/>
          <w:szCs w:val="28"/>
        </w:rPr>
      </w:pPr>
      <w:r>
        <w:rPr>
          <w:rFonts w:hint="eastAsia" w:ascii="宋体" w:hAnsi="宋体"/>
          <w:sz w:val="28"/>
          <w:szCs w:val="28"/>
        </w:rPr>
        <w:t>3、购买或使用高档通讯工具、高档电器、高档娱乐用品、高档时装或高档化妆品等奢侈品的；</w:t>
      </w:r>
    </w:p>
    <w:p>
      <w:pPr>
        <w:spacing w:line="360" w:lineRule="auto"/>
        <w:ind w:firstLine="560" w:firstLineChars="200"/>
        <w:rPr>
          <w:rFonts w:ascii="宋体" w:hAnsi="宋体"/>
          <w:sz w:val="28"/>
          <w:szCs w:val="28"/>
        </w:rPr>
      </w:pPr>
      <w:r>
        <w:rPr>
          <w:rFonts w:hint="eastAsia" w:ascii="宋体" w:hAnsi="宋体"/>
          <w:sz w:val="28"/>
          <w:szCs w:val="28"/>
        </w:rPr>
        <w:t>4、经常出入餐厅、酒吧、网吧、宾馆等娱乐休闲场所消费的；</w:t>
      </w:r>
    </w:p>
    <w:p>
      <w:pPr>
        <w:spacing w:line="360" w:lineRule="auto"/>
        <w:ind w:firstLine="560" w:firstLineChars="200"/>
        <w:rPr>
          <w:rFonts w:ascii="宋体" w:hAnsi="宋体"/>
          <w:sz w:val="28"/>
          <w:szCs w:val="28"/>
        </w:rPr>
      </w:pPr>
      <w:r>
        <w:rPr>
          <w:rFonts w:hint="eastAsia" w:ascii="宋体" w:hAnsi="宋体"/>
          <w:sz w:val="28"/>
          <w:szCs w:val="28"/>
        </w:rPr>
        <w:t>5、恶意拖欠学费的；</w:t>
      </w:r>
    </w:p>
    <w:p>
      <w:pPr>
        <w:spacing w:line="360" w:lineRule="auto"/>
        <w:ind w:firstLine="560" w:firstLineChars="200"/>
        <w:rPr>
          <w:rFonts w:ascii="宋体" w:hAnsi="宋体"/>
          <w:sz w:val="28"/>
          <w:szCs w:val="28"/>
        </w:rPr>
      </w:pPr>
      <w:r>
        <w:rPr>
          <w:rFonts w:hint="eastAsia" w:ascii="宋体" w:hAnsi="宋体"/>
          <w:sz w:val="28"/>
          <w:szCs w:val="28"/>
        </w:rPr>
        <w:t>6、享受学校各项家庭经济困难学生资助的收益，没有用于自己的学业费用，另作他用的。</w:t>
      </w:r>
    </w:p>
    <w:p>
      <w:pPr>
        <w:spacing w:line="360" w:lineRule="auto"/>
        <w:ind w:firstLine="560" w:firstLineChars="200"/>
        <w:rPr>
          <w:rFonts w:hint="eastAsia" w:ascii="宋体" w:hAnsi="宋体"/>
          <w:sz w:val="28"/>
          <w:szCs w:val="28"/>
        </w:rPr>
      </w:pPr>
      <w:r>
        <w:rPr>
          <w:rFonts w:hint="eastAsia" w:ascii="宋体" w:hAnsi="宋体"/>
          <w:sz w:val="28"/>
          <w:szCs w:val="28"/>
        </w:rPr>
        <w:t>7、有其他高消费或奢侈消费行为的。 </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第四章  名额的下达与分配</w:t>
      </w:r>
    </w:p>
    <w:p>
      <w:pPr>
        <w:spacing w:line="360" w:lineRule="auto"/>
        <w:ind w:firstLine="560" w:firstLineChars="200"/>
        <w:rPr>
          <w:rFonts w:hint="eastAsia" w:ascii="宋体" w:hAnsi="宋体"/>
          <w:sz w:val="28"/>
          <w:szCs w:val="28"/>
        </w:rPr>
      </w:pPr>
      <w:r>
        <w:rPr>
          <w:rFonts w:hint="eastAsia" w:ascii="宋体" w:hAnsi="宋体"/>
          <w:sz w:val="28"/>
          <w:szCs w:val="28"/>
        </w:rPr>
        <w:t>第九条  学生资助管理中心根据上级下达给我院的国家助学金名额，根据学院实际情况提出院内名额分配建议方案，报请学院学生资助工作领导小组审核同意后将名额分配至各分院。</w:t>
      </w:r>
    </w:p>
    <w:p>
      <w:pPr>
        <w:spacing w:line="360" w:lineRule="auto"/>
        <w:ind w:firstLine="560" w:firstLineChars="200"/>
        <w:rPr>
          <w:rFonts w:hint="eastAsia" w:ascii="宋体" w:hAnsi="宋体"/>
          <w:sz w:val="28"/>
          <w:szCs w:val="28"/>
        </w:rPr>
      </w:pPr>
      <w:r>
        <w:rPr>
          <w:rFonts w:hint="eastAsia" w:ascii="宋体" w:hAnsi="宋体"/>
          <w:sz w:val="28"/>
          <w:szCs w:val="28"/>
        </w:rPr>
        <w:t>第十条  各分院评审组按照比例将国家助学金名额分专业、年级进行再次分配，名额分配结果在全分院师生中公示无异议后执行。</w:t>
      </w:r>
    </w:p>
    <w:p>
      <w:pPr>
        <w:spacing w:line="360" w:lineRule="auto"/>
        <w:rPr>
          <w:rFonts w:hint="eastAsia" w:ascii="宋体" w:hAnsi="宋体"/>
          <w:sz w:val="28"/>
          <w:szCs w:val="28"/>
        </w:rPr>
      </w:pPr>
    </w:p>
    <w:p>
      <w:pPr>
        <w:spacing w:line="360" w:lineRule="auto"/>
        <w:jc w:val="center"/>
        <w:rPr>
          <w:rFonts w:hint="eastAsia" w:ascii="宋体" w:hAnsi="宋体"/>
          <w:b/>
          <w:sz w:val="28"/>
          <w:szCs w:val="28"/>
        </w:rPr>
      </w:pPr>
      <w:r>
        <w:rPr>
          <w:rFonts w:hint="eastAsia" w:ascii="宋体" w:hAnsi="宋体"/>
          <w:b/>
          <w:sz w:val="28"/>
          <w:szCs w:val="28"/>
        </w:rPr>
        <w:t>第五章　申请与评审</w:t>
      </w:r>
    </w:p>
    <w:p>
      <w:pPr>
        <w:spacing w:line="360" w:lineRule="auto"/>
        <w:ind w:firstLine="560" w:firstLineChars="200"/>
        <w:rPr>
          <w:rFonts w:hint="eastAsia" w:ascii="宋体" w:hAnsi="宋体"/>
          <w:sz w:val="28"/>
          <w:szCs w:val="28"/>
        </w:rPr>
      </w:pPr>
      <w:r>
        <w:rPr>
          <w:rFonts w:hint="eastAsia" w:ascii="宋体" w:hAnsi="宋体"/>
          <w:sz w:val="28"/>
          <w:szCs w:val="28"/>
        </w:rPr>
        <w:t>第十一条</w:t>
      </w:r>
      <w:r>
        <w:rPr>
          <w:rFonts w:ascii="宋体" w:hAnsi="宋体"/>
          <w:sz w:val="28"/>
          <w:szCs w:val="28"/>
        </w:rPr>
        <w:t xml:space="preserve">  </w:t>
      </w:r>
      <w:r>
        <w:rPr>
          <w:rFonts w:hint="eastAsia" w:ascii="宋体" w:hAnsi="宋体"/>
          <w:sz w:val="28"/>
          <w:szCs w:val="28"/>
        </w:rPr>
        <w:t>国家助学金的评定工作坚持公开、公平、公正的原则。</w:t>
      </w:r>
    </w:p>
    <w:p>
      <w:pPr>
        <w:spacing w:line="360" w:lineRule="auto"/>
        <w:ind w:firstLine="560" w:firstLineChars="200"/>
        <w:rPr>
          <w:rFonts w:hint="eastAsia" w:ascii="宋体" w:hAnsi="宋体"/>
          <w:sz w:val="28"/>
          <w:szCs w:val="28"/>
        </w:rPr>
      </w:pPr>
      <w:r>
        <w:rPr>
          <w:rFonts w:hint="eastAsia" w:ascii="宋体" w:hAnsi="宋体"/>
          <w:sz w:val="28"/>
          <w:szCs w:val="28"/>
        </w:rPr>
        <w:t>第十二条　国家助学金按学年申请和评审。同一学年内，申请并获得国家助学金的学生，可以同时申请并获得国家奖学金或国家励志奖学金。</w:t>
      </w:r>
    </w:p>
    <w:p>
      <w:pPr>
        <w:spacing w:line="360" w:lineRule="auto"/>
        <w:ind w:firstLine="560" w:firstLineChars="200"/>
        <w:rPr>
          <w:rFonts w:hint="eastAsia" w:ascii="宋体" w:hAnsi="宋体"/>
          <w:sz w:val="28"/>
          <w:szCs w:val="28"/>
        </w:rPr>
      </w:pPr>
      <w:r>
        <w:rPr>
          <w:rFonts w:hint="eastAsia" w:ascii="宋体" w:hAnsi="宋体"/>
          <w:sz w:val="28"/>
          <w:szCs w:val="28"/>
        </w:rPr>
        <w:t>第十三条</w:t>
      </w:r>
      <w:r>
        <w:rPr>
          <w:rFonts w:ascii="宋体" w:hAnsi="宋体"/>
          <w:sz w:val="28"/>
          <w:szCs w:val="28"/>
        </w:rPr>
        <w:t xml:space="preserve">  </w:t>
      </w:r>
      <w:r>
        <w:rPr>
          <w:rFonts w:hint="eastAsia" w:ascii="宋体" w:hAnsi="宋体"/>
          <w:sz w:val="28"/>
          <w:szCs w:val="28"/>
        </w:rPr>
        <w:t>每年9月30日前符合国家助学金申请条件的学生向所属分院提出申请，并递交《国家助学金申请表》。</w:t>
      </w:r>
    </w:p>
    <w:p>
      <w:pPr>
        <w:spacing w:line="360" w:lineRule="auto"/>
        <w:ind w:firstLine="560" w:firstLineChars="200"/>
        <w:rPr>
          <w:rFonts w:hint="eastAsia" w:ascii="宋体" w:hAnsi="宋体"/>
          <w:sz w:val="28"/>
          <w:szCs w:val="28"/>
        </w:rPr>
      </w:pPr>
      <w:r>
        <w:rPr>
          <w:rFonts w:hint="eastAsia" w:ascii="宋体" w:hAnsi="宋体"/>
          <w:sz w:val="28"/>
          <w:szCs w:val="28"/>
        </w:rPr>
        <w:t>第十四条</w:t>
      </w:r>
      <w:r>
        <w:rPr>
          <w:rFonts w:ascii="宋体" w:hAnsi="宋体"/>
          <w:sz w:val="28"/>
          <w:szCs w:val="28"/>
        </w:rPr>
        <w:t xml:space="preserve">  </w:t>
      </w:r>
      <w:r>
        <w:rPr>
          <w:rFonts w:hint="eastAsia" w:ascii="宋体" w:hAnsi="宋体"/>
          <w:sz w:val="28"/>
          <w:szCs w:val="28"/>
        </w:rPr>
        <w:t>各分院受理学生申请，并按学院和本分院相关规定认真组织评选，提出本分院当年获得国家助学金学生建议名单及资助档次，在本分院范围内公示不少于3个工作日后上报学生资助管理中心。</w:t>
      </w:r>
    </w:p>
    <w:p>
      <w:pPr>
        <w:spacing w:line="360" w:lineRule="auto"/>
        <w:ind w:firstLine="560" w:firstLineChars="200"/>
        <w:rPr>
          <w:rFonts w:hint="eastAsia" w:ascii="宋体" w:hAnsi="宋体"/>
          <w:sz w:val="28"/>
          <w:szCs w:val="28"/>
        </w:rPr>
      </w:pPr>
      <w:r>
        <w:rPr>
          <w:rFonts w:hint="eastAsia" w:ascii="宋体" w:hAnsi="宋体"/>
          <w:sz w:val="28"/>
          <w:szCs w:val="28"/>
        </w:rPr>
        <w:t>第十五条</w:t>
      </w:r>
      <w:r>
        <w:rPr>
          <w:rFonts w:ascii="宋体" w:hAnsi="宋体"/>
          <w:sz w:val="28"/>
          <w:szCs w:val="28"/>
        </w:rPr>
        <w:t xml:space="preserve">  </w:t>
      </w:r>
      <w:r>
        <w:rPr>
          <w:rFonts w:hint="eastAsia" w:ascii="宋体" w:hAnsi="宋体"/>
          <w:sz w:val="28"/>
          <w:szCs w:val="28"/>
        </w:rPr>
        <w:t>每年10月24日前学生资助管理中心汇总各分院获得国家助学金建议名单，提请学院学生资助工作领导小组批准后向上级有关部门上报。上级有关部门批复后学生资助管理中心向全院公布批复结果。</w:t>
      </w:r>
    </w:p>
    <w:p>
      <w:pPr>
        <w:spacing w:line="360" w:lineRule="auto"/>
        <w:rPr>
          <w:rFonts w:hint="eastAsia" w:ascii="宋体" w:hAnsi="宋体"/>
          <w:sz w:val="28"/>
          <w:szCs w:val="28"/>
        </w:rPr>
      </w:pPr>
    </w:p>
    <w:p>
      <w:pPr>
        <w:spacing w:line="360" w:lineRule="auto"/>
        <w:jc w:val="center"/>
        <w:rPr>
          <w:rFonts w:hint="eastAsia" w:ascii="宋体" w:hAnsi="宋体"/>
          <w:b/>
          <w:sz w:val="28"/>
          <w:szCs w:val="28"/>
        </w:rPr>
      </w:pPr>
      <w:r>
        <w:rPr>
          <w:rFonts w:hint="eastAsia" w:ascii="宋体" w:hAnsi="宋体"/>
          <w:b/>
          <w:sz w:val="28"/>
          <w:szCs w:val="28"/>
        </w:rPr>
        <w:t>第六章  助学金发放、管理与监督</w:t>
      </w:r>
    </w:p>
    <w:p>
      <w:pPr>
        <w:spacing w:line="360" w:lineRule="auto"/>
        <w:ind w:firstLine="560" w:firstLineChars="200"/>
        <w:rPr>
          <w:rFonts w:hint="eastAsia" w:ascii="宋体" w:hAnsi="宋体"/>
          <w:sz w:val="28"/>
          <w:szCs w:val="28"/>
        </w:rPr>
      </w:pPr>
      <w:r>
        <w:rPr>
          <w:rFonts w:hint="eastAsia" w:ascii="宋体" w:hAnsi="宋体"/>
          <w:sz w:val="28"/>
          <w:szCs w:val="28"/>
        </w:rPr>
        <w:t>第十六条  国家助学金拨付到位后学院将按月发放给受助学生。</w:t>
      </w:r>
    </w:p>
    <w:p>
      <w:pPr>
        <w:spacing w:line="360" w:lineRule="auto"/>
        <w:ind w:firstLine="560" w:firstLineChars="200"/>
        <w:rPr>
          <w:rFonts w:hint="eastAsia" w:ascii="宋体" w:hAnsi="宋体"/>
          <w:sz w:val="28"/>
          <w:szCs w:val="28"/>
        </w:rPr>
      </w:pPr>
      <w:r>
        <w:rPr>
          <w:rFonts w:hint="eastAsia" w:ascii="宋体" w:hAnsi="宋体"/>
          <w:sz w:val="28"/>
          <w:szCs w:val="28"/>
        </w:rPr>
        <w:t>第十七条  学院将严格遵守国家相关财经法规和本办法的规定，对国家助学金实行分帐核算、专款专用，任何单位和个人不得截留、挤占、挪用，并接受学院纪检和上级的检查和监督。</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第七章　附  则</w:t>
      </w:r>
    </w:p>
    <w:p>
      <w:pPr>
        <w:spacing w:line="360" w:lineRule="auto"/>
        <w:ind w:firstLine="560" w:firstLineChars="200"/>
        <w:rPr>
          <w:rFonts w:hint="eastAsia" w:ascii="宋体" w:hAnsi="宋体"/>
          <w:sz w:val="28"/>
          <w:szCs w:val="28"/>
        </w:rPr>
      </w:pPr>
      <w:r>
        <w:rPr>
          <w:rFonts w:hint="eastAsia" w:ascii="宋体" w:hAnsi="宋体"/>
          <w:sz w:val="28"/>
          <w:szCs w:val="28"/>
        </w:rPr>
        <w:t>第十八条</w:t>
      </w:r>
      <w:r>
        <w:rPr>
          <w:rFonts w:ascii="宋体" w:hAnsi="宋体"/>
          <w:sz w:val="28"/>
          <w:szCs w:val="28"/>
        </w:rPr>
        <w:t xml:space="preserve">  </w:t>
      </w:r>
      <w:r>
        <w:rPr>
          <w:rFonts w:hint="eastAsia" w:ascii="宋体" w:hAnsi="宋体"/>
          <w:sz w:val="28"/>
          <w:szCs w:val="28"/>
        </w:rPr>
        <w:t>本办法由学生资助管理中心负责解释。</w:t>
      </w:r>
    </w:p>
    <w:p>
      <w:pPr>
        <w:spacing w:line="360" w:lineRule="auto"/>
        <w:ind w:firstLine="560" w:firstLineChars="200"/>
        <w:rPr>
          <w:rFonts w:hint="eastAsia" w:ascii="宋体" w:hAnsi="宋体"/>
          <w:sz w:val="28"/>
          <w:szCs w:val="28"/>
        </w:rPr>
      </w:pPr>
      <w:r>
        <w:rPr>
          <w:rFonts w:hint="eastAsia" w:ascii="宋体" w:hAnsi="宋体"/>
          <w:sz w:val="28"/>
          <w:szCs w:val="28"/>
        </w:rPr>
        <w:t>第十九条　本办法自公布之日起施行。</w:t>
      </w:r>
    </w:p>
    <w:p>
      <w:pPr>
        <w:jc w:val="center"/>
      </w:pP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B7ED9"/>
    <w:rsid w:val="490B7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2021-12-28T03:01:00Z</dcterms:created>
  <dc:creator>系长安</dc:creator>
  <cp:lastModifiedBy>系长安</cp:lastModifiedBy>
  <dcterms:modified xsi:type="dcterms:W3CDTF">2021-12-28T03:02:13Z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ACDEA1DCD7464A408A49247D7C4F0F62</vt:lpwstr>
  </property>
</Properties>
</file>